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61C" w:rsidRDefault="004D3A04">
      <w:pPr>
        <w:pStyle w:val="Title"/>
        <w:jc w:val="right"/>
      </w:pPr>
      <w:r>
        <w:t>SONAR</w:t>
      </w:r>
    </w:p>
    <w:p w:rsidR="0030261C" w:rsidRDefault="003C22E0">
      <w:pPr>
        <w:pStyle w:val="Title"/>
        <w:jc w:val="right"/>
      </w:pPr>
      <w:r>
        <w:fldChar w:fldCharType="begin"/>
      </w:r>
      <w:r>
        <w:instrText xml:space="preserve">title  \* Mergeformat </w:instrText>
      </w:r>
      <w:r>
        <w:fldChar w:fldCharType="separate"/>
      </w:r>
      <w:r w:rsidR="004D3A04">
        <w:t xml:space="preserve">Use Case Specification: </w:t>
      </w:r>
      <w:r>
        <w:fldChar w:fldCharType="end"/>
      </w:r>
      <w:r w:rsidR="00BE11C1">
        <w:t>Import Data from Excel</w:t>
      </w:r>
      <w:r w:rsidR="004D3A04">
        <w:t xml:space="preserve"> </w:t>
      </w:r>
    </w:p>
    <w:p w:rsidR="0030261C" w:rsidRDefault="0030261C">
      <w:pPr>
        <w:pStyle w:val="Title"/>
        <w:jc w:val="right"/>
      </w:pPr>
    </w:p>
    <w:p w:rsidR="0030261C" w:rsidRDefault="00AE19B8">
      <w:pPr>
        <w:pStyle w:val="Title"/>
        <w:jc w:val="right"/>
        <w:rPr>
          <w:sz w:val="28"/>
        </w:rPr>
      </w:pPr>
      <w:r>
        <w:rPr>
          <w:sz w:val="28"/>
        </w:rPr>
        <w:t>Version &lt;1.0&gt;</w:t>
      </w:r>
    </w:p>
    <w:p w:rsidR="0030261C" w:rsidRDefault="0030261C"/>
    <w:p w:rsidR="0030261C" w:rsidRDefault="0030261C"/>
    <w:p w:rsidR="0030261C" w:rsidRDefault="0030261C">
      <w:pPr>
        <w:pStyle w:val="BodyText"/>
      </w:pPr>
    </w:p>
    <w:p w:rsidR="0030261C" w:rsidRDefault="0030261C">
      <w:pPr>
        <w:pStyle w:val="BodyText"/>
      </w:pPr>
    </w:p>
    <w:p w:rsidR="0030261C" w:rsidRDefault="0030261C">
      <w:pPr>
        <w:sectPr w:rsidR="0030261C">
          <w:headerReference w:type="default" r:id="rId7"/>
          <w:endnotePr>
            <w:numFmt w:val="decimal"/>
          </w:endnotePr>
          <w:pgSz w:w="12240" w:h="15840"/>
          <w:pgMar w:top="1440" w:right="1440" w:bottom="1440" w:left="1440" w:header="720" w:footer="720" w:gutter="0"/>
          <w:cols w:space="720"/>
          <w:vAlign w:val="center"/>
        </w:sectPr>
      </w:pPr>
    </w:p>
    <w:p w:rsidR="0030261C"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30261C">
        <w:tc>
          <w:tcPr>
            <w:tcW w:w="2304" w:type="dxa"/>
          </w:tcPr>
          <w:p w:rsidR="0030261C" w:rsidRDefault="00AE19B8">
            <w:pPr>
              <w:pStyle w:val="Tabletext"/>
              <w:jc w:val="center"/>
              <w:rPr>
                <w:b/>
              </w:rPr>
            </w:pPr>
            <w:r>
              <w:rPr>
                <w:b/>
              </w:rPr>
              <w:t>Date</w:t>
            </w:r>
          </w:p>
        </w:tc>
        <w:tc>
          <w:tcPr>
            <w:tcW w:w="1152" w:type="dxa"/>
          </w:tcPr>
          <w:p w:rsidR="0030261C" w:rsidRDefault="00AE19B8">
            <w:pPr>
              <w:pStyle w:val="Tabletext"/>
              <w:jc w:val="center"/>
              <w:rPr>
                <w:b/>
              </w:rPr>
            </w:pPr>
            <w:r>
              <w:rPr>
                <w:b/>
              </w:rPr>
              <w:t>Version</w:t>
            </w:r>
          </w:p>
        </w:tc>
        <w:tc>
          <w:tcPr>
            <w:tcW w:w="3744" w:type="dxa"/>
          </w:tcPr>
          <w:p w:rsidR="0030261C" w:rsidRDefault="00AE19B8">
            <w:pPr>
              <w:pStyle w:val="Tabletext"/>
              <w:jc w:val="center"/>
              <w:rPr>
                <w:b/>
              </w:rPr>
            </w:pPr>
            <w:r>
              <w:rPr>
                <w:b/>
              </w:rPr>
              <w:t>Description</w:t>
            </w:r>
          </w:p>
        </w:tc>
        <w:tc>
          <w:tcPr>
            <w:tcW w:w="2304" w:type="dxa"/>
          </w:tcPr>
          <w:p w:rsidR="0030261C" w:rsidRDefault="00AE19B8">
            <w:pPr>
              <w:pStyle w:val="Tabletext"/>
              <w:jc w:val="center"/>
              <w:rPr>
                <w:b/>
              </w:rPr>
            </w:pPr>
            <w:r>
              <w:rPr>
                <w:b/>
              </w:rPr>
              <w:t>Author</w:t>
            </w:r>
          </w:p>
        </w:tc>
      </w:tr>
      <w:tr w:rsidR="0030261C">
        <w:tc>
          <w:tcPr>
            <w:tcW w:w="2304" w:type="dxa"/>
          </w:tcPr>
          <w:p w:rsidR="0030261C" w:rsidRDefault="00BE11C1">
            <w:pPr>
              <w:pStyle w:val="Tabletext"/>
            </w:pPr>
            <w:r>
              <w:t>1</w:t>
            </w:r>
            <w:r w:rsidR="004D3A04">
              <w:t>9/Oct/16</w:t>
            </w:r>
          </w:p>
        </w:tc>
        <w:tc>
          <w:tcPr>
            <w:tcW w:w="1152" w:type="dxa"/>
          </w:tcPr>
          <w:p w:rsidR="0030261C" w:rsidRDefault="004D3A04">
            <w:pPr>
              <w:pStyle w:val="Tabletext"/>
            </w:pPr>
            <w:r>
              <w:t>1.0</w:t>
            </w:r>
          </w:p>
        </w:tc>
        <w:tc>
          <w:tcPr>
            <w:tcW w:w="3744" w:type="dxa"/>
          </w:tcPr>
          <w:p w:rsidR="0030261C" w:rsidRDefault="00C274FF" w:rsidP="00C274FF">
            <w:pPr>
              <w:pStyle w:val="Tabletext"/>
            </w:pPr>
            <w:r>
              <w:t>First draft of Use Case</w:t>
            </w:r>
          </w:p>
        </w:tc>
        <w:tc>
          <w:tcPr>
            <w:tcW w:w="2304" w:type="dxa"/>
          </w:tcPr>
          <w:p w:rsidR="0030261C" w:rsidRDefault="004D3A04">
            <w:pPr>
              <w:pStyle w:val="Tabletext"/>
            </w:pPr>
            <w:r>
              <w:t>Tim Mahan</w:t>
            </w: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bl>
    <w:p w:rsidR="0030261C" w:rsidRDefault="0030261C"/>
    <w:p w:rsidR="0030261C" w:rsidRDefault="00AE19B8">
      <w:pPr>
        <w:pStyle w:val="Title"/>
      </w:pPr>
      <w:r>
        <w:br w:type="page"/>
      </w:r>
      <w:r>
        <w:lastRenderedPageBreak/>
        <w:t>Table of Contents</w:t>
      </w:r>
    </w:p>
    <w:p w:rsidR="0030261C"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Pr>
          <w:noProof/>
        </w:rPr>
        <w:fldChar w:fldCharType="begin"/>
      </w:r>
      <w:r>
        <w:rPr>
          <w:noProof/>
        </w:rPr>
        <w:instrText xml:space="preserve"> PAGEREF _Toc494515306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Pr>
          <w:noProof/>
        </w:rPr>
        <w:fldChar w:fldCharType="begin"/>
      </w:r>
      <w:r>
        <w:rPr>
          <w:noProof/>
        </w:rPr>
        <w:instrText xml:space="preserve"> PAGEREF _Toc494515307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Pr>
          <w:noProof/>
        </w:rPr>
        <w:fldChar w:fldCharType="begin"/>
      </w:r>
      <w:r>
        <w:rPr>
          <w:noProof/>
        </w:rPr>
        <w:instrText xml:space="preserve"> PAGEREF _Toc494515308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2.2.1</w:t>
      </w:r>
      <w:r>
        <w:rPr>
          <w:noProof/>
          <w:sz w:val="24"/>
          <w:szCs w:val="24"/>
        </w:rPr>
        <w:tab/>
      </w:r>
      <w:r>
        <w:rPr>
          <w:noProof/>
        </w:rPr>
        <w:t>&lt; First Alternative Flow &gt;</w:t>
      </w:r>
      <w:r>
        <w:rPr>
          <w:noProof/>
        </w:rPr>
        <w:tab/>
      </w:r>
      <w:r>
        <w:rPr>
          <w:noProof/>
        </w:rPr>
        <w:fldChar w:fldCharType="begin"/>
      </w:r>
      <w:r>
        <w:rPr>
          <w:noProof/>
        </w:rPr>
        <w:instrText xml:space="preserve"> PAGEREF _Toc494515309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2.2.2</w:t>
      </w:r>
      <w:r>
        <w:rPr>
          <w:noProof/>
          <w:sz w:val="24"/>
          <w:szCs w:val="24"/>
        </w:rPr>
        <w:tab/>
      </w:r>
      <w:r>
        <w:rPr>
          <w:noProof/>
        </w:rPr>
        <w:t>&lt; Second Alternative Flow &gt;</w:t>
      </w:r>
      <w:r>
        <w:rPr>
          <w:noProof/>
        </w:rPr>
        <w:tab/>
      </w:r>
      <w:r>
        <w:rPr>
          <w:noProof/>
        </w:rPr>
        <w:fldChar w:fldCharType="begin"/>
      </w:r>
      <w:r>
        <w:rPr>
          <w:noProof/>
        </w:rPr>
        <w:instrText xml:space="preserve"> PAGEREF _Toc494515310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Pr>
          <w:noProof/>
        </w:rPr>
        <w:fldChar w:fldCharType="begin"/>
      </w:r>
      <w:r>
        <w:rPr>
          <w:noProof/>
        </w:rPr>
        <w:instrText xml:space="preserve"> PAGEREF _Toc494515311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3.1</w:t>
      </w:r>
      <w:r>
        <w:rPr>
          <w:noProof/>
          <w:sz w:val="24"/>
          <w:szCs w:val="24"/>
        </w:rPr>
        <w:tab/>
      </w:r>
      <w:r>
        <w:rPr>
          <w:noProof/>
        </w:rPr>
        <w:t>&lt; First Special Requirement &gt;</w:t>
      </w:r>
      <w:r>
        <w:rPr>
          <w:noProof/>
        </w:rPr>
        <w:tab/>
      </w:r>
      <w:r>
        <w:rPr>
          <w:noProof/>
        </w:rPr>
        <w:fldChar w:fldCharType="begin"/>
      </w:r>
      <w:r>
        <w:rPr>
          <w:noProof/>
        </w:rPr>
        <w:instrText xml:space="preserve"> PAGEREF _Toc494515312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Pr>
          <w:noProof/>
        </w:rPr>
        <w:fldChar w:fldCharType="begin"/>
      </w:r>
      <w:r>
        <w:rPr>
          <w:noProof/>
        </w:rPr>
        <w:instrText xml:space="preserve"> PAGEREF _Toc494515313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4.1</w:t>
      </w:r>
      <w:r>
        <w:rPr>
          <w:noProof/>
          <w:sz w:val="24"/>
          <w:szCs w:val="24"/>
        </w:rPr>
        <w:tab/>
      </w:r>
      <w:r>
        <w:rPr>
          <w:noProof/>
        </w:rPr>
        <w:t>&lt; Pre-condition One &gt;</w:t>
      </w:r>
      <w:r>
        <w:rPr>
          <w:noProof/>
        </w:rPr>
        <w:tab/>
      </w:r>
      <w:r>
        <w:rPr>
          <w:noProof/>
        </w:rPr>
        <w:fldChar w:fldCharType="begin"/>
      </w:r>
      <w:r>
        <w:rPr>
          <w:noProof/>
        </w:rPr>
        <w:instrText xml:space="preserve"> PAGEREF _Toc494515314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fldChar w:fldCharType="begin"/>
      </w:r>
      <w:r>
        <w:rPr>
          <w:noProof/>
        </w:rPr>
        <w:instrText xml:space="preserve"> PAGEREF _Toc494515315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5.1</w:t>
      </w:r>
      <w:r>
        <w:rPr>
          <w:noProof/>
          <w:sz w:val="24"/>
          <w:szCs w:val="24"/>
        </w:rPr>
        <w:tab/>
      </w:r>
      <w:r>
        <w:rPr>
          <w:noProof/>
        </w:rPr>
        <w:t>&lt; Post-condition One &gt;</w:t>
      </w:r>
      <w:r>
        <w:rPr>
          <w:noProof/>
        </w:rPr>
        <w:tab/>
      </w:r>
      <w:r>
        <w:rPr>
          <w:noProof/>
        </w:rPr>
        <w:fldChar w:fldCharType="begin"/>
      </w:r>
      <w:r>
        <w:rPr>
          <w:noProof/>
        </w:rPr>
        <w:instrText xml:space="preserve"> PAGEREF _Toc494515316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Pr>
          <w:noProof/>
        </w:rPr>
        <w:fldChar w:fldCharType="begin"/>
      </w:r>
      <w:r>
        <w:rPr>
          <w:noProof/>
        </w:rPr>
        <w:instrText xml:space="preserve"> PAGEREF _Toc494515317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6.1</w:t>
      </w:r>
      <w:r>
        <w:rPr>
          <w:noProof/>
          <w:sz w:val="24"/>
          <w:szCs w:val="24"/>
        </w:rPr>
        <w:tab/>
      </w:r>
      <w:r>
        <w:rPr>
          <w:noProof/>
        </w:rPr>
        <w:t>&lt;Name of Extension Point&gt;</w:t>
      </w:r>
      <w:r>
        <w:rPr>
          <w:noProof/>
        </w:rPr>
        <w:tab/>
      </w:r>
      <w:r>
        <w:rPr>
          <w:noProof/>
        </w:rPr>
        <w:fldChar w:fldCharType="begin"/>
      </w:r>
      <w:r>
        <w:rPr>
          <w:noProof/>
        </w:rPr>
        <w:instrText xml:space="preserve"> PAGEREF _Toc494515318 \h </w:instrText>
      </w:r>
      <w:r>
        <w:rPr>
          <w:noProof/>
        </w:rPr>
      </w:r>
      <w:r>
        <w:rPr>
          <w:noProof/>
        </w:rPr>
        <w:fldChar w:fldCharType="separate"/>
      </w:r>
      <w:r w:rsidR="00CA0558">
        <w:rPr>
          <w:noProof/>
        </w:rPr>
        <w:t>2</w:t>
      </w:r>
      <w:r>
        <w:rPr>
          <w:noProof/>
        </w:rPr>
        <w:fldChar w:fldCharType="end"/>
      </w:r>
    </w:p>
    <w:p w:rsidR="0030261C" w:rsidRDefault="00AE19B8">
      <w:pPr>
        <w:pStyle w:val="Title"/>
      </w:pPr>
      <w:r>
        <w:rPr>
          <w:rFonts w:ascii="Times New Roman" w:hAnsi="Times New Roman"/>
          <w:sz w:val="20"/>
        </w:rPr>
        <w:fldChar w:fldCharType="end"/>
      </w:r>
      <w:r>
        <w:br w:type="page"/>
      </w:r>
      <w:r w:rsidR="003C22E0">
        <w:lastRenderedPageBreak/>
        <w:fldChar w:fldCharType="begin"/>
      </w:r>
      <w:r w:rsidR="003C22E0">
        <w:instrText xml:space="preserve">title  \* Mergeformat </w:instrText>
      </w:r>
      <w:r w:rsidR="003C22E0">
        <w:fldChar w:fldCharType="separate"/>
      </w:r>
      <w:r w:rsidR="00CA0558">
        <w:t xml:space="preserve">Use Case Specification: </w:t>
      </w:r>
      <w:r w:rsidR="003C22E0">
        <w:fldChar w:fldCharType="end"/>
      </w:r>
      <w:bookmarkStart w:id="0" w:name="_Toc423410237"/>
      <w:bookmarkStart w:id="1" w:name="_Toc425054503"/>
      <w:r w:rsidR="00BE11C1">
        <w:t>Import Data from Excel</w:t>
      </w:r>
      <w:r>
        <w:t xml:space="preserve"> </w:t>
      </w:r>
      <w:bookmarkEnd w:id="0"/>
      <w:bookmarkEnd w:id="1"/>
    </w:p>
    <w:p w:rsidR="0030261C" w:rsidRDefault="0030261C">
      <w:pPr>
        <w:pStyle w:val="InfoBlue"/>
      </w:pPr>
    </w:p>
    <w:p w:rsidR="0030261C" w:rsidRDefault="00AE19B8">
      <w:pPr>
        <w:pStyle w:val="Heading1"/>
      </w:pPr>
      <w:bookmarkStart w:id="2" w:name="_Toc494515304"/>
      <w:bookmarkStart w:id="3" w:name="_Toc423410238"/>
      <w:bookmarkStart w:id="4" w:name="_Toc425054504"/>
      <w:r>
        <w:t>Use-Case Name</w:t>
      </w:r>
      <w:bookmarkEnd w:id="2"/>
      <w:r>
        <w:t xml:space="preserve"> </w:t>
      </w:r>
    </w:p>
    <w:p w:rsidR="0008215B" w:rsidRPr="0008215B" w:rsidRDefault="00BE11C1" w:rsidP="0008215B">
      <w:pPr>
        <w:ind w:left="720"/>
      </w:pPr>
      <w:r>
        <w:t>Import Data from Excel</w:t>
      </w:r>
    </w:p>
    <w:p w:rsidR="0030261C" w:rsidRDefault="00AE19B8">
      <w:pPr>
        <w:pStyle w:val="Heading2"/>
      </w:pPr>
      <w:bookmarkStart w:id="5" w:name="_Toc494515305"/>
      <w:r>
        <w:t>Brief Description</w:t>
      </w:r>
      <w:bookmarkEnd w:id="3"/>
      <w:bookmarkEnd w:id="4"/>
      <w:bookmarkEnd w:id="5"/>
    </w:p>
    <w:p w:rsidR="00C274FF" w:rsidRPr="00C274FF" w:rsidRDefault="00C274FF" w:rsidP="00C274FF">
      <w:pPr>
        <w:ind w:left="720"/>
      </w:pPr>
      <w:r>
        <w:t>If the need should ever arise a need for data to be imported into the database, the system administrator will have the ability to do so. This allows the system to have more robust functionality, while limiting this privilege to a group that also has the ability to restore the system from a backup should anything go wrong. These excel files (in csv format) can be used to populate the database with information it previously did not contain in a quick, efficient manner.</w:t>
      </w:r>
    </w:p>
    <w:p w:rsidR="0030261C" w:rsidRDefault="00AE19B8">
      <w:pPr>
        <w:pStyle w:val="Heading1"/>
        <w:widowControl/>
      </w:pPr>
      <w:bookmarkStart w:id="6" w:name="_Toc423410239"/>
      <w:bookmarkStart w:id="7" w:name="_Toc425054505"/>
      <w:bookmarkStart w:id="8" w:name="_Toc494515306"/>
      <w:r>
        <w:t>Flow of Events</w:t>
      </w:r>
      <w:bookmarkEnd w:id="6"/>
      <w:bookmarkEnd w:id="7"/>
      <w:bookmarkEnd w:id="8"/>
    </w:p>
    <w:p w:rsidR="0030261C" w:rsidRDefault="00AE19B8">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C274FF" w:rsidRDefault="00C274FF" w:rsidP="00C274FF">
      <w:pPr>
        <w:ind w:left="720"/>
      </w:pPr>
      <w:r>
        <w:t>The Administrator will be successfully logged into the system at this point, and will have just arrived at their system home page. From here they will select the Database Maintenance tab from the main menu offered</w:t>
      </w:r>
      <w:r w:rsidR="00C47393">
        <w:t xml:space="preserve"> to</w:t>
      </w:r>
      <w:r>
        <w:t xml:space="preserve"> the System Administrator.</w:t>
      </w:r>
    </w:p>
    <w:p w:rsidR="00C47393" w:rsidRDefault="00C47393" w:rsidP="00C274FF">
      <w:pPr>
        <w:ind w:left="720"/>
      </w:pPr>
    </w:p>
    <w:p w:rsidR="00C47393" w:rsidRDefault="00C47393" w:rsidP="00C274FF">
      <w:pPr>
        <w:ind w:left="720"/>
      </w:pPr>
      <w:r>
        <w:t>Once the Admin has been redirected to the Database Maintenance page, they will see another menu that will allow them to perform a number of functions, these will include importing a CSV (type of Excel file) to the database, export a backup of the database</w:t>
      </w:r>
      <w:r w:rsidR="00F93A53">
        <w:t xml:space="preserve">, and edit the database directly. </w:t>
      </w:r>
    </w:p>
    <w:p w:rsidR="00F93A53" w:rsidRDefault="00F93A53" w:rsidP="00C274FF">
      <w:pPr>
        <w:ind w:left="720"/>
      </w:pPr>
    </w:p>
    <w:p w:rsidR="00F93A53" w:rsidRDefault="00F93A53" w:rsidP="00C274FF">
      <w:pPr>
        <w:ind w:left="720"/>
      </w:pPr>
      <w:r>
        <w:t>The Admin will select the Import option on the menu of the Database Management page. This will open a dialog with a dropdown box that asks the Admin what</w:t>
      </w:r>
      <w:r w:rsidR="00EA5A8A">
        <w:t xml:space="preserve"> type of</w:t>
      </w:r>
      <w:r>
        <w:t xml:space="preserve"> data</w:t>
      </w:r>
      <w:r w:rsidR="00EA5A8A">
        <w:t xml:space="preserve"> (lower division student, upper division student, </w:t>
      </w:r>
      <w:r w:rsidR="00AD21B5">
        <w:t>alumni</w:t>
      </w:r>
      <w:r w:rsidR="00EA5A8A">
        <w:t xml:space="preserve">, </w:t>
      </w:r>
      <w:r w:rsidR="00AD21B5">
        <w:t>etc.</w:t>
      </w:r>
      <w:r w:rsidR="00EA5A8A">
        <w:t xml:space="preserve">) </w:t>
      </w:r>
      <w:r w:rsidR="00AD21B5">
        <w:t>they</w:t>
      </w:r>
      <w:r>
        <w:t xml:space="preserve"> wish to import. When that selection has been made, </w:t>
      </w:r>
      <w:r w:rsidR="009D6923">
        <w:t>an example CSV file will be shown. This will be how the columns in the CSV file must be ordered</w:t>
      </w:r>
      <w:r w:rsidR="00FB68B1">
        <w:t>.</w:t>
      </w:r>
    </w:p>
    <w:p w:rsidR="00FB68B1" w:rsidRDefault="00FB68B1" w:rsidP="00C274FF">
      <w:pPr>
        <w:ind w:left="720"/>
      </w:pPr>
    </w:p>
    <w:p w:rsidR="00FB68B1" w:rsidRPr="00C274FF" w:rsidRDefault="00FB68B1" w:rsidP="00C274FF">
      <w:pPr>
        <w:ind w:left="720"/>
      </w:pPr>
      <w:r>
        <w:t xml:space="preserve">Once the file that will be uploaded is properly formatted, </w:t>
      </w:r>
      <w:r w:rsidR="002C7537">
        <w:t>the Admin will click the Upload button and search for the file they wish to upload. Once it has been selected, they will click the Open button and finish the upload. When the upload is complete, they will be taken back to the Database Management page with a pop-up with the message: “Import Complete”.</w:t>
      </w:r>
    </w:p>
    <w:p w:rsidR="0030261C" w:rsidRDefault="00AE19B8">
      <w:pPr>
        <w:pStyle w:val="Heading2"/>
        <w:widowControl/>
      </w:pPr>
      <w:bookmarkStart w:id="12" w:name="_Toc423410241"/>
      <w:bookmarkStart w:id="13" w:name="_Toc425054507"/>
      <w:bookmarkStart w:id="14" w:name="_Toc494515308"/>
      <w:r>
        <w:t>Alternative Flows</w:t>
      </w:r>
      <w:bookmarkEnd w:id="12"/>
      <w:bookmarkEnd w:id="13"/>
      <w:bookmarkEnd w:id="14"/>
    </w:p>
    <w:p w:rsidR="0030261C" w:rsidRDefault="00406D7C">
      <w:pPr>
        <w:pStyle w:val="Heading3"/>
        <w:widowControl/>
      </w:pPr>
      <w:r>
        <w:t xml:space="preserve">Wrong </w:t>
      </w:r>
      <w:r w:rsidR="00AD21B5">
        <w:t>File type</w:t>
      </w:r>
    </w:p>
    <w:p w:rsidR="0042685A" w:rsidRPr="002C7537" w:rsidRDefault="00EA5A8A" w:rsidP="008E295A">
      <w:pPr>
        <w:ind w:left="720"/>
      </w:pPr>
      <w:r>
        <w:t xml:space="preserve">If the Admin selects the wrong file type, which would be an excel file that has not been saved as a CSV, the system will reject it, and </w:t>
      </w:r>
      <w:r w:rsidR="0042685A">
        <w:t xml:space="preserve">ask the Admin to please select a different file with the CSV </w:t>
      </w:r>
      <w:r w:rsidR="00AD21B5">
        <w:t>file type</w:t>
      </w:r>
      <w:r w:rsidR="0042685A">
        <w:t>.</w:t>
      </w:r>
      <w:r w:rsidR="008E295A">
        <w:t xml:space="preserve"> </w:t>
      </w:r>
      <w:bookmarkStart w:id="15" w:name="_GoBack"/>
      <w:bookmarkEnd w:id="15"/>
      <w:r w:rsidR="0042685A">
        <w:t>Another dialog box will open and allow the user to select another file with the correct file type.</w:t>
      </w:r>
    </w:p>
    <w:p w:rsidR="0030261C" w:rsidRDefault="00AE19B8">
      <w:pPr>
        <w:pStyle w:val="Heading1"/>
      </w:pPr>
      <w:bookmarkStart w:id="16" w:name="_Toc423410251"/>
      <w:bookmarkStart w:id="17" w:name="_Toc425054510"/>
      <w:bookmarkStart w:id="18" w:name="_Toc494515311"/>
      <w:r>
        <w:t>Special Requirements</w:t>
      </w:r>
      <w:bookmarkEnd w:id="16"/>
      <w:bookmarkEnd w:id="17"/>
      <w:bookmarkEnd w:id="18"/>
    </w:p>
    <w:p w:rsidR="0030261C" w:rsidRDefault="00406D7C">
      <w:pPr>
        <w:pStyle w:val="Heading2"/>
        <w:widowControl/>
      </w:pPr>
      <w:r>
        <w:t>Connectivity</w:t>
      </w:r>
    </w:p>
    <w:p w:rsidR="0030261C" w:rsidRDefault="0046257E" w:rsidP="0046257E">
      <w:pPr>
        <w:pStyle w:val="BodyText"/>
      </w:pPr>
      <w:r>
        <w:t>Must be connected to School of Nursing network o</w:t>
      </w:r>
      <w:r w:rsidR="00406D7C">
        <w:t>r connected through virtual Lab.</w:t>
      </w:r>
    </w:p>
    <w:p w:rsidR="0030261C" w:rsidRDefault="00AE19B8" w:rsidP="007A0ED4">
      <w:pPr>
        <w:pStyle w:val="Heading1"/>
        <w:widowControl/>
      </w:pPr>
      <w:bookmarkStart w:id="19" w:name="_Toc423410253"/>
      <w:bookmarkStart w:id="20" w:name="_Toc425054512"/>
      <w:bookmarkStart w:id="21" w:name="_Toc494515313"/>
      <w:r>
        <w:t>Pre-conditions</w:t>
      </w:r>
      <w:bookmarkEnd w:id="19"/>
      <w:bookmarkEnd w:id="20"/>
      <w:bookmarkEnd w:id="21"/>
    </w:p>
    <w:p w:rsidR="0030261C" w:rsidRDefault="00406D7C">
      <w:pPr>
        <w:pStyle w:val="Heading2"/>
        <w:widowControl/>
      </w:pPr>
      <w:r>
        <w:t>User Type</w:t>
      </w:r>
    </w:p>
    <w:p w:rsidR="0046257E" w:rsidRDefault="0046257E" w:rsidP="0046257E">
      <w:pPr>
        <w:ind w:left="720"/>
      </w:pPr>
      <w:r>
        <w:t>The use of the system must be and Advisor</w:t>
      </w:r>
    </w:p>
    <w:p w:rsidR="00406D7C" w:rsidRDefault="00406D7C" w:rsidP="00406D7C">
      <w:pPr>
        <w:pStyle w:val="Heading2"/>
      </w:pPr>
      <w:r>
        <w:t>File Type</w:t>
      </w:r>
    </w:p>
    <w:p w:rsidR="00406D7C" w:rsidRDefault="00406D7C" w:rsidP="00406D7C">
      <w:pPr>
        <w:ind w:left="720"/>
      </w:pPr>
      <w:r>
        <w:t>Th</w:t>
      </w:r>
      <w:r w:rsidR="003B07E3">
        <w:t>e Admin must upload a CSV file</w:t>
      </w:r>
    </w:p>
    <w:p w:rsidR="00406D7C" w:rsidRDefault="00EB0466" w:rsidP="00EB0466">
      <w:pPr>
        <w:pStyle w:val="Heading2"/>
      </w:pPr>
      <w:r>
        <w:lastRenderedPageBreak/>
        <w:t>File Format</w:t>
      </w:r>
    </w:p>
    <w:p w:rsidR="0046257E" w:rsidRPr="0046257E" w:rsidRDefault="00EB0466" w:rsidP="00775E40">
      <w:pPr>
        <w:ind w:left="720"/>
      </w:pPr>
      <w:r>
        <w:t>The file to be uploaded must have its columns named and arranged as specified by the dialog box displayed by the system when the data type is selected.</w:t>
      </w:r>
    </w:p>
    <w:p w:rsidR="0030261C" w:rsidRDefault="00AE19B8" w:rsidP="007A0ED4">
      <w:pPr>
        <w:pStyle w:val="Heading1"/>
        <w:widowControl/>
      </w:pPr>
      <w:bookmarkStart w:id="22" w:name="_Toc423410255"/>
      <w:bookmarkStart w:id="23" w:name="_Toc425054514"/>
      <w:bookmarkStart w:id="24" w:name="_Toc494515315"/>
      <w:r>
        <w:t>Post-conditions</w:t>
      </w:r>
      <w:bookmarkEnd w:id="22"/>
      <w:bookmarkEnd w:id="23"/>
      <w:bookmarkEnd w:id="24"/>
    </w:p>
    <w:p w:rsidR="00CA0558" w:rsidRDefault="00232DAD" w:rsidP="007A0ED4">
      <w:pPr>
        <w:pStyle w:val="Heading2"/>
        <w:widowControl/>
      </w:pPr>
      <w:r>
        <w:t>Successful Database Update</w:t>
      </w:r>
    </w:p>
    <w:p w:rsidR="007A0ED4" w:rsidRDefault="00EB0466" w:rsidP="0046257E">
      <w:pPr>
        <w:ind w:left="720"/>
      </w:pPr>
      <w:r>
        <w:t xml:space="preserve">The Admin will have successfully uploaded a CSV file to the system. The new data (whether it be lower division students, upper division students, alumni information, </w:t>
      </w:r>
      <w:r w:rsidR="004413A6">
        <w:t>etc.</w:t>
      </w:r>
      <w:r>
        <w:t xml:space="preserve">) will now be searchable by the other users for generating reports, or simply looking up a particular </w:t>
      </w:r>
      <w:r w:rsidR="003B07E3">
        <w:t>individual’s</w:t>
      </w:r>
      <w:r>
        <w:t xml:space="preserve"> information.</w:t>
      </w:r>
    </w:p>
    <w:p w:rsidR="00334B20" w:rsidRPr="00775E40" w:rsidRDefault="0060542B" w:rsidP="00775E40">
      <w:pPr>
        <w:pStyle w:val="Heading1"/>
      </w:pPr>
      <w:bookmarkStart w:id="25" w:name="_Toc494515317"/>
      <w:r>
        <w:t>Extension Points</w:t>
      </w:r>
      <w:bookmarkEnd w:id="25"/>
    </w:p>
    <w:p w:rsidR="0060542B" w:rsidRDefault="0060542B" w:rsidP="0060542B">
      <w:pPr>
        <w:pStyle w:val="Heading2"/>
      </w:pPr>
      <w:r>
        <w:t>Invalid Input</w:t>
      </w:r>
    </w:p>
    <w:p w:rsidR="0060542B" w:rsidRDefault="00CA4016" w:rsidP="00CA4016">
      <w:pPr>
        <w:ind w:left="720"/>
      </w:pPr>
      <w:r>
        <w:t xml:space="preserve">Non-CSV file type (such as other Excel </w:t>
      </w:r>
      <w:r w:rsidR="004413A6">
        <w:t>file types</w:t>
      </w:r>
      <w:r>
        <w:t xml:space="preserve">, word documents, or </w:t>
      </w:r>
      <w:r w:rsidR="004413A6">
        <w:t>PowerPoint</w:t>
      </w:r>
      <w:r>
        <w:t xml:space="preserve"> files) file is uploaded, causing an error message to display that asks for a CSV </w:t>
      </w:r>
      <w:r w:rsidR="004413A6">
        <w:t>file type</w:t>
      </w:r>
      <w:r>
        <w:t>.</w:t>
      </w:r>
    </w:p>
    <w:p w:rsidR="00CA4016" w:rsidRPr="0057400A" w:rsidRDefault="00CA4016" w:rsidP="00CA4016">
      <w:pPr>
        <w:ind w:left="720"/>
      </w:pPr>
    </w:p>
    <w:p w:rsidR="0060542B" w:rsidRPr="007A0ED4" w:rsidRDefault="0060542B" w:rsidP="0046257E">
      <w:pPr>
        <w:ind w:left="720"/>
      </w:pPr>
    </w:p>
    <w:sectPr w:rsidR="0060542B" w:rsidRPr="007A0ED4">
      <w:headerReference w:type="default" r:id="rId8"/>
      <w:footerReference w:type="default" r:id="rId9"/>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2E0" w:rsidRDefault="003C22E0">
      <w:pPr>
        <w:spacing w:line="240" w:lineRule="auto"/>
      </w:pPr>
      <w:r>
        <w:separator/>
      </w:r>
    </w:p>
  </w:endnote>
  <w:endnote w:type="continuationSeparator" w:id="0">
    <w:p w:rsidR="003C22E0" w:rsidRDefault="003C22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30261C">
      <w:tc>
        <w:tcPr>
          <w:tcW w:w="3162" w:type="dxa"/>
          <w:tcBorders>
            <w:top w:val="nil"/>
            <w:left w:val="nil"/>
            <w:bottom w:val="nil"/>
            <w:right w:val="nil"/>
          </w:tcBorders>
        </w:tcPr>
        <w:p w:rsidR="0030261C" w:rsidRDefault="00AE19B8">
          <w:pPr>
            <w:ind w:right="360"/>
            <w:rPr>
              <w:sz w:val="24"/>
            </w:rPr>
          </w:pPr>
          <w:r>
            <w:t>Confidential</w:t>
          </w:r>
        </w:p>
      </w:tc>
      <w:tc>
        <w:tcPr>
          <w:tcW w:w="3162" w:type="dxa"/>
          <w:tcBorders>
            <w:top w:val="nil"/>
            <w:left w:val="nil"/>
            <w:bottom w:val="nil"/>
            <w:right w:val="nil"/>
          </w:tcBorders>
        </w:tcPr>
        <w:p w:rsidR="0030261C" w:rsidRDefault="00AE19B8" w:rsidP="002C7537">
          <w:pPr>
            <w:jc w:val="center"/>
          </w:pPr>
          <w:r>
            <w:fldChar w:fldCharType="begin"/>
          </w:r>
          <w:r>
            <w:instrText>symbol 211 \f "Symbol" \s 10</w:instrText>
          </w:r>
          <w:r>
            <w:fldChar w:fldCharType="separate"/>
          </w:r>
          <w:r>
            <w:rPr>
              <w:rFonts w:ascii="Symbol" w:hAnsi="Symbol"/>
            </w:rPr>
            <w:t>Ó</w:t>
          </w:r>
          <w:r>
            <w:fldChar w:fldCharType="end"/>
          </w:r>
          <w:r w:rsidR="002C7537">
            <w:t>SONAR</w:t>
          </w:r>
          <w:r>
            <w:t xml:space="preserve">, </w:t>
          </w:r>
          <w:r>
            <w:fldChar w:fldCharType="begin"/>
          </w:r>
          <w:r>
            <w:instrText xml:space="preserve"> DATE \@ "yyyy" </w:instrText>
          </w:r>
          <w:r>
            <w:fldChar w:fldCharType="separate"/>
          </w:r>
          <w:r w:rsidR="00775E40">
            <w:rPr>
              <w:noProof/>
            </w:rPr>
            <w:t>2016</w:t>
          </w:r>
          <w:r>
            <w:fldChar w:fldCharType="end"/>
          </w:r>
        </w:p>
      </w:tc>
      <w:tc>
        <w:tcPr>
          <w:tcW w:w="3162" w:type="dxa"/>
          <w:tcBorders>
            <w:top w:val="nil"/>
            <w:left w:val="nil"/>
            <w:bottom w:val="nil"/>
            <w:right w:val="nil"/>
          </w:tcBorders>
        </w:tcPr>
        <w:p w:rsidR="0030261C"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8E295A">
            <w:rPr>
              <w:rStyle w:val="PageNumber"/>
              <w:noProof/>
            </w:rPr>
            <w:t>5</w:t>
          </w:r>
          <w:r>
            <w:rPr>
              <w:rStyle w:val="PageNumber"/>
            </w:rPr>
            <w:fldChar w:fldCharType="end"/>
          </w:r>
        </w:p>
      </w:tc>
    </w:tr>
  </w:tbl>
  <w:p w:rsidR="0030261C" w:rsidRDefault="003026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2E0" w:rsidRDefault="003C22E0">
      <w:pPr>
        <w:spacing w:line="240" w:lineRule="auto"/>
      </w:pPr>
      <w:r>
        <w:separator/>
      </w:r>
    </w:p>
  </w:footnote>
  <w:footnote w:type="continuationSeparator" w:id="0">
    <w:p w:rsidR="003C22E0" w:rsidRDefault="003C22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61C" w:rsidRDefault="0030261C">
    <w:pPr>
      <w:rPr>
        <w:sz w:val="24"/>
      </w:rPr>
    </w:pPr>
  </w:p>
  <w:p w:rsidR="0030261C" w:rsidRDefault="0030261C">
    <w:pPr>
      <w:pBdr>
        <w:top w:val="single" w:sz="6" w:space="1" w:color="auto"/>
      </w:pBdr>
      <w:rPr>
        <w:sz w:val="24"/>
      </w:rPr>
    </w:pPr>
  </w:p>
  <w:p w:rsidR="0030261C" w:rsidRDefault="004D3A04">
    <w:pPr>
      <w:pBdr>
        <w:bottom w:val="single" w:sz="6" w:space="1" w:color="auto"/>
      </w:pBdr>
      <w:jc w:val="right"/>
      <w:rPr>
        <w:rFonts w:ascii="Arial" w:hAnsi="Arial"/>
        <w:b/>
        <w:sz w:val="36"/>
      </w:rPr>
    </w:pPr>
    <w:r>
      <w:rPr>
        <w:rFonts w:ascii="Arial" w:hAnsi="Arial"/>
        <w:b/>
        <w:sz w:val="36"/>
      </w:rPr>
      <w:t>R.A.C.T</w:t>
    </w:r>
  </w:p>
  <w:p w:rsidR="0030261C" w:rsidRDefault="0030261C">
    <w:pPr>
      <w:pBdr>
        <w:bottom w:val="single" w:sz="6" w:space="1" w:color="auto"/>
      </w:pBdr>
      <w:jc w:val="right"/>
      <w:rPr>
        <w:sz w:val="24"/>
      </w:rPr>
    </w:pPr>
  </w:p>
  <w:p w:rsidR="0030261C" w:rsidRDefault="003026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30261C">
      <w:tc>
        <w:tcPr>
          <w:tcW w:w="6379" w:type="dxa"/>
        </w:tcPr>
        <w:p w:rsidR="0030261C" w:rsidRDefault="004D3A04" w:rsidP="004D3A04">
          <w:r>
            <w:t>SONAR</w:t>
          </w:r>
        </w:p>
      </w:tc>
      <w:tc>
        <w:tcPr>
          <w:tcW w:w="3179" w:type="dxa"/>
        </w:tcPr>
        <w:p w:rsidR="0030261C" w:rsidRDefault="00AE19B8">
          <w:pPr>
            <w:tabs>
              <w:tab w:val="left" w:pos="1135"/>
            </w:tabs>
            <w:spacing w:before="40"/>
            <w:ind w:right="68"/>
          </w:pPr>
          <w:r>
            <w:t xml:space="preserve">  Version:           &lt;1.0&gt;</w:t>
          </w:r>
        </w:p>
      </w:tc>
    </w:tr>
    <w:tr w:rsidR="0030261C">
      <w:tc>
        <w:tcPr>
          <w:tcW w:w="6379" w:type="dxa"/>
        </w:tcPr>
        <w:p w:rsidR="0030261C" w:rsidRDefault="003C22E0" w:rsidP="00976FF3">
          <w:r>
            <w:fldChar w:fldCharType="begin"/>
          </w:r>
          <w:r>
            <w:instrText xml:space="preserve">title  \* Mergeformat </w:instrText>
          </w:r>
          <w:r>
            <w:fldChar w:fldCharType="separate"/>
          </w:r>
          <w:r w:rsidR="00CA0558">
            <w:t xml:space="preserve">Use Case Specification: </w:t>
          </w:r>
          <w:r>
            <w:fldChar w:fldCharType="end"/>
          </w:r>
          <w:r w:rsidR="00BE11C1">
            <w:t>Import Data from Excel</w:t>
          </w:r>
        </w:p>
      </w:tc>
      <w:tc>
        <w:tcPr>
          <w:tcW w:w="3179" w:type="dxa"/>
        </w:tcPr>
        <w:p w:rsidR="0030261C" w:rsidRDefault="004D3A04">
          <w:r>
            <w:t xml:space="preserve"> </w:t>
          </w:r>
          <w:r w:rsidR="00976FF3">
            <w:t xml:space="preserve"> Date:  </w:t>
          </w:r>
          <w:r>
            <w:t>10/Oct/16</w:t>
          </w:r>
        </w:p>
      </w:tc>
    </w:tr>
    <w:tr w:rsidR="0030261C">
      <w:tc>
        <w:tcPr>
          <w:tcW w:w="9558" w:type="dxa"/>
          <w:gridSpan w:val="2"/>
        </w:tcPr>
        <w:p w:rsidR="0030261C" w:rsidRDefault="00422DF9" w:rsidP="00422DF9">
          <w:pPr>
            <w:tabs>
              <w:tab w:val="left" w:pos="690"/>
              <w:tab w:val="left" w:pos="2090"/>
            </w:tabs>
          </w:pPr>
          <w:r>
            <w:t>UC9</w:t>
          </w:r>
          <w:r>
            <w:tab/>
          </w:r>
        </w:p>
      </w:tc>
    </w:tr>
  </w:tbl>
  <w:p w:rsidR="0030261C" w:rsidRDefault="003026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41C6F78"/>
    <w:multiLevelType w:val="hybridMultilevel"/>
    <w:tmpl w:val="F02A392C"/>
    <w:lvl w:ilvl="0" w:tplc="AADE9D4C">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4E5B82"/>
    <w:multiLevelType w:val="multilevel"/>
    <w:tmpl w:val="B090F3DE"/>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032207A"/>
    <w:multiLevelType w:val="hybridMultilevel"/>
    <w:tmpl w:val="DE528434"/>
    <w:lvl w:ilvl="0" w:tplc="8CBEE1FA">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10"/>
  </w:num>
  <w:num w:numId="4">
    <w:abstractNumId w:val="22"/>
  </w:num>
  <w:num w:numId="5">
    <w:abstractNumId w:val="16"/>
  </w:num>
  <w:num w:numId="6">
    <w:abstractNumId w:val="15"/>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1"/>
  </w:num>
  <w:num w:numId="10">
    <w:abstractNumId w:val="3"/>
  </w:num>
  <w:num w:numId="11">
    <w:abstractNumId w:val="11"/>
  </w:num>
  <w:num w:numId="12">
    <w:abstractNumId w:val="9"/>
  </w:num>
  <w:num w:numId="13">
    <w:abstractNumId w:val="20"/>
  </w:num>
  <w:num w:numId="14">
    <w:abstractNumId w:val="8"/>
  </w:num>
  <w:num w:numId="15">
    <w:abstractNumId w:val="4"/>
  </w:num>
  <w:num w:numId="16">
    <w:abstractNumId w:val="19"/>
  </w:num>
  <w:num w:numId="17">
    <w:abstractNumId w:val="14"/>
  </w:num>
  <w:num w:numId="18">
    <w:abstractNumId w:val="5"/>
  </w:num>
  <w:num w:numId="19">
    <w:abstractNumId w:val="12"/>
  </w:num>
  <w:num w:numId="20">
    <w:abstractNumId w:val="7"/>
  </w:num>
  <w:num w:numId="21">
    <w:abstractNumId w:val="18"/>
  </w:num>
  <w:num w:numId="22">
    <w:abstractNumId w:val="13"/>
  </w:num>
  <w:num w:numId="23">
    <w:abstractNumId w:val="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8215B"/>
    <w:rsid w:val="001646E2"/>
    <w:rsid w:val="0019107F"/>
    <w:rsid w:val="00232DAD"/>
    <w:rsid w:val="002C7537"/>
    <w:rsid w:val="0030261C"/>
    <w:rsid w:val="00334B20"/>
    <w:rsid w:val="003B07E3"/>
    <w:rsid w:val="003C22E0"/>
    <w:rsid w:val="00406D7C"/>
    <w:rsid w:val="00422DF9"/>
    <w:rsid w:val="0042685A"/>
    <w:rsid w:val="004413A6"/>
    <w:rsid w:val="00443AD5"/>
    <w:rsid w:val="0046257E"/>
    <w:rsid w:val="004C2AFB"/>
    <w:rsid w:val="004D1724"/>
    <w:rsid w:val="004D3A04"/>
    <w:rsid w:val="0060542B"/>
    <w:rsid w:val="00775E40"/>
    <w:rsid w:val="007A0ED4"/>
    <w:rsid w:val="008E295A"/>
    <w:rsid w:val="00903B03"/>
    <w:rsid w:val="00976FF3"/>
    <w:rsid w:val="009D6923"/>
    <w:rsid w:val="00A55233"/>
    <w:rsid w:val="00AD21B5"/>
    <w:rsid w:val="00AE19B8"/>
    <w:rsid w:val="00BE11C1"/>
    <w:rsid w:val="00C274FF"/>
    <w:rsid w:val="00C47393"/>
    <w:rsid w:val="00CA0558"/>
    <w:rsid w:val="00CA4016"/>
    <w:rsid w:val="00E233E6"/>
    <w:rsid w:val="00EA5A8A"/>
    <w:rsid w:val="00EB0466"/>
    <w:rsid w:val="00F93A53"/>
    <w:rsid w:val="00FB68B1"/>
    <w:rsid w:val="00FE7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CC3E34-B20B-4D14-A4BE-17D9C6558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styleId="ListParagraph">
    <w:name w:val="List Paragraph"/>
    <w:basedOn w:val="Normal"/>
    <w:uiPriority w:val="34"/>
    <w:qFormat/>
    <w:rsid w:val="006054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0</TotalTime>
  <Pages>5</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4268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Mahan,Timothy James</cp:lastModifiedBy>
  <cp:revision>2</cp:revision>
  <cp:lastPrinted>2011-02-23T16:45:00Z</cp:lastPrinted>
  <dcterms:created xsi:type="dcterms:W3CDTF">2016-10-23T21:36:00Z</dcterms:created>
  <dcterms:modified xsi:type="dcterms:W3CDTF">2016-10-23T21:36:00Z</dcterms:modified>
</cp:coreProperties>
</file>